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1F24" w14:textId="77777777" w:rsidR="00EB105B" w:rsidRDefault="00EB105B" w:rsidP="00EB10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14:paraId="02739541" w14:textId="77777777" w:rsidR="00734D64" w:rsidRPr="000E2775" w:rsidRDefault="00734D64" w:rsidP="00734D64">
      <w:pPr>
        <w:tabs>
          <w:tab w:val="left" w:pos="758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812"/>
      </w:tblGrid>
      <w:tr w:rsidR="00190A33" w:rsidRPr="00190A33" w14:paraId="0B884883" w14:textId="77777777" w:rsidTr="00766BAF">
        <w:tc>
          <w:tcPr>
            <w:tcW w:w="9776" w:type="dxa"/>
            <w:gridSpan w:val="2"/>
          </w:tcPr>
          <w:p w14:paraId="273184AE" w14:textId="77777777" w:rsidR="008A0DD1" w:rsidRPr="00190A33" w:rsidRDefault="00734D64" w:rsidP="00766B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Insegnamenti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:</w:t>
            </w:r>
          </w:p>
          <w:p w14:paraId="31BBC52E" w14:textId="77777777" w:rsidR="00734D64" w:rsidRPr="00190A33" w:rsidRDefault="00734D64" w:rsidP="008A0DD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Igiene Generale Applicata, Malattie Infettive, Scienze Tecniche Mediche Applicate, Diagnostica per immagini e radioterapia (Radioprotezione).</w:t>
            </w:r>
          </w:p>
        </w:tc>
      </w:tr>
      <w:tr w:rsidR="00190A33" w:rsidRPr="00190A33" w14:paraId="052E7E4C" w14:textId="77777777" w:rsidTr="00766BAF">
        <w:tc>
          <w:tcPr>
            <w:tcW w:w="9776" w:type="dxa"/>
            <w:gridSpan w:val="2"/>
          </w:tcPr>
          <w:p w14:paraId="0652720E" w14:textId="77777777" w:rsidR="008A0DD1" w:rsidRPr="00190A33" w:rsidRDefault="00734D64" w:rsidP="00766B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Settore scientifico Disciplinare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:</w:t>
            </w:r>
          </w:p>
          <w:p w14:paraId="23EE39DC" w14:textId="77777777" w:rsidR="00734D64" w:rsidRPr="00190A33" w:rsidRDefault="00734D64" w:rsidP="00766B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MED/42 (CFU 1), MED/17 (CFU 1), MED/50 (CFU 1), MED/36 (CFU 1)</w:t>
            </w:r>
          </w:p>
        </w:tc>
      </w:tr>
      <w:tr w:rsidR="00190A33" w:rsidRPr="00190A33" w14:paraId="6E429555" w14:textId="77777777" w:rsidTr="00766BAF">
        <w:tc>
          <w:tcPr>
            <w:tcW w:w="9776" w:type="dxa"/>
            <w:gridSpan w:val="2"/>
          </w:tcPr>
          <w:p w14:paraId="63AFE720" w14:textId="77777777" w:rsidR="00734D64" w:rsidRPr="00190A33" w:rsidRDefault="00734D64" w:rsidP="00766BA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190A33" w:rsidRPr="00190A33" w14:paraId="078E462F" w14:textId="77777777" w:rsidTr="00766BAF">
        <w:tc>
          <w:tcPr>
            <w:tcW w:w="3964" w:type="dxa"/>
          </w:tcPr>
          <w:p w14:paraId="0B67CE80" w14:textId="77777777" w:rsidR="008A0DD1" w:rsidRPr="00D2246D" w:rsidRDefault="002C4269" w:rsidP="008A0DD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D2246D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Torre </w:t>
            </w:r>
            <w:r w:rsidR="00734D64" w:rsidRPr="00D2246D">
              <w:rPr>
                <w:rFonts w:eastAsia="Times New Roman" w:cstheme="minorHAnsi"/>
                <w:sz w:val="18"/>
                <w:szCs w:val="18"/>
                <w:lang w:eastAsia="it-IT"/>
              </w:rPr>
              <w:t>Ida (PA)</w:t>
            </w:r>
          </w:p>
          <w:p w14:paraId="2869B847" w14:textId="5B3913DD" w:rsidR="008A0DD1" w:rsidRPr="00D2246D" w:rsidRDefault="00DD4579" w:rsidP="008A0DD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Pinchera Biagio </w:t>
            </w:r>
            <w:r w:rsidR="00734D64" w:rsidRPr="00D2246D">
              <w:rPr>
                <w:rFonts w:eastAsia="Times New Roman" w:cstheme="minorHAnsi"/>
                <w:sz w:val="18"/>
                <w:szCs w:val="18"/>
                <w:lang w:eastAsia="it-IT"/>
              </w:rPr>
              <w:t>(</w:t>
            </w: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RTD</w:t>
            </w:r>
            <w:r w:rsidR="00734D64" w:rsidRPr="00D2246D">
              <w:rPr>
                <w:rFonts w:eastAsia="Times New Roman" w:cstheme="minorHAnsi"/>
                <w:sz w:val="18"/>
                <w:szCs w:val="18"/>
                <w:lang w:eastAsia="it-IT"/>
              </w:rPr>
              <w:t>)</w:t>
            </w:r>
          </w:p>
          <w:p w14:paraId="7ACF42F9" w14:textId="77777777" w:rsidR="008A0DD1" w:rsidRPr="00D2246D" w:rsidRDefault="002C4269" w:rsidP="008A0DD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D2246D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Torre </w:t>
            </w:r>
            <w:r w:rsidR="00734D64" w:rsidRPr="00D2246D">
              <w:rPr>
                <w:rFonts w:eastAsia="Times New Roman" w:cstheme="minorHAnsi"/>
                <w:sz w:val="18"/>
                <w:szCs w:val="18"/>
                <w:lang w:eastAsia="it-IT"/>
              </w:rPr>
              <w:t>Ida (PA)</w:t>
            </w:r>
          </w:p>
          <w:p w14:paraId="7C4939B9" w14:textId="77777777" w:rsidR="00734D64" w:rsidRPr="00D2246D" w:rsidRDefault="002C4269" w:rsidP="002C426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D2246D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Brunetti </w:t>
            </w:r>
            <w:r w:rsidR="00734D64" w:rsidRPr="00D2246D">
              <w:rPr>
                <w:rFonts w:eastAsia="Times New Roman" w:cstheme="minorHAnsi"/>
                <w:sz w:val="18"/>
                <w:szCs w:val="18"/>
                <w:lang w:eastAsia="it-IT"/>
              </w:rPr>
              <w:t>Arturo (PO)</w:t>
            </w:r>
            <w:r w:rsidR="00734D64" w:rsidRPr="00D2246D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- responsabile didattico</w:t>
            </w:r>
          </w:p>
        </w:tc>
        <w:tc>
          <w:tcPr>
            <w:tcW w:w="5812" w:type="dxa"/>
          </w:tcPr>
          <w:p w14:paraId="2038645F" w14:textId="77777777" w:rsidR="00734D64" w:rsidRPr="00190A33" w:rsidRDefault="00734D64" w:rsidP="00766BAF">
            <w:pPr>
              <w:spacing w:after="0" w:line="240" w:lineRule="auto"/>
              <w:ind w:left="7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Igiene generale ed applicata (MED/42)  </w:t>
            </w:r>
          </w:p>
          <w:p w14:paraId="2E6F5539" w14:textId="77777777" w:rsidR="00734D64" w:rsidRPr="00190A33" w:rsidRDefault="00734D64" w:rsidP="00766BAF">
            <w:pPr>
              <w:spacing w:after="0" w:line="240" w:lineRule="auto"/>
              <w:ind w:left="7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- Malattie infettive (MED/17)</w:t>
            </w:r>
          </w:p>
          <w:p w14:paraId="002534D7" w14:textId="77777777" w:rsidR="00734D64" w:rsidRPr="00190A33" w:rsidRDefault="00734D64" w:rsidP="00766BAF">
            <w:pPr>
              <w:spacing w:after="0" w:line="240" w:lineRule="auto"/>
              <w:ind w:left="7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- Scienze Tecniche Mediche Applicate (MED/50)</w:t>
            </w:r>
          </w:p>
          <w:p w14:paraId="2E68DA5F" w14:textId="77777777" w:rsidR="00734D64" w:rsidRPr="00190A33" w:rsidRDefault="00734D64" w:rsidP="00766BAF">
            <w:pPr>
              <w:spacing w:after="0" w:line="240" w:lineRule="auto"/>
              <w:ind w:left="7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- 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Diagnostica per immagini e radioterapia (MED/36)</w:t>
            </w: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190A33" w:rsidRPr="00190A33" w14:paraId="1149B5E2" w14:textId="77777777" w:rsidTr="00CF2BD9">
        <w:tc>
          <w:tcPr>
            <w:tcW w:w="9776" w:type="dxa"/>
            <w:gridSpan w:val="2"/>
          </w:tcPr>
          <w:p w14:paraId="78272880" w14:textId="77777777" w:rsidR="008A0DD1" w:rsidRPr="00D2246D" w:rsidRDefault="008A0DD1" w:rsidP="008A0D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2246D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Risultati di apprendimento attesi:</w:t>
            </w:r>
          </w:p>
        </w:tc>
      </w:tr>
      <w:tr w:rsidR="00190A33" w:rsidRPr="00190A33" w14:paraId="46BC498C" w14:textId="77777777" w:rsidTr="00766BAF">
        <w:tc>
          <w:tcPr>
            <w:tcW w:w="9776" w:type="dxa"/>
            <w:gridSpan w:val="2"/>
          </w:tcPr>
          <w:p w14:paraId="53D34A7C" w14:textId="77777777" w:rsidR="00AA44AB" w:rsidRPr="00190A33" w:rsidRDefault="005F3C60" w:rsidP="008A0DD1">
            <w:pPr>
              <w:spacing w:after="0" w:line="240" w:lineRule="auto"/>
              <w:ind w:left="213" w:hanging="142"/>
              <w:rPr>
                <w:rFonts w:cstheme="minorHAnsi"/>
                <w:sz w:val="18"/>
                <w:szCs w:val="18"/>
                <w:shd w:val="clear" w:color="auto" w:fill="FEFCFC"/>
              </w:rPr>
            </w:pP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- Igiene generale ed applicata: </w:t>
            </w:r>
            <w:r w:rsidR="008A0DD1" w:rsidRPr="00190A33">
              <w:rPr>
                <w:rFonts w:cstheme="minorHAnsi"/>
                <w:sz w:val="18"/>
                <w:szCs w:val="18"/>
                <w:shd w:val="clear" w:color="auto" w:fill="FEFCFC"/>
              </w:rPr>
              <w:t>a</w:t>
            </w:r>
            <w:r w:rsidRPr="00190A33">
              <w:rPr>
                <w:rFonts w:cstheme="minorHAnsi"/>
                <w:sz w:val="18"/>
                <w:szCs w:val="18"/>
                <w:shd w:val="clear" w:color="auto" w:fill="FEFCFC"/>
              </w:rPr>
              <w:t xml:space="preserve">l termine del modulo lo studente </w:t>
            </w:r>
            <w:r w:rsidR="00AA44AB" w:rsidRPr="00190A33">
              <w:rPr>
                <w:rFonts w:cstheme="minorHAnsi"/>
                <w:sz w:val="18"/>
                <w:szCs w:val="18"/>
                <w:shd w:val="clear" w:color="auto" w:fill="FEFCFC"/>
              </w:rPr>
              <w:t xml:space="preserve">dovrà conoscere </w:t>
            </w:r>
            <w:r w:rsidRPr="00190A33">
              <w:rPr>
                <w:rFonts w:cstheme="minorHAnsi"/>
                <w:sz w:val="18"/>
                <w:szCs w:val="18"/>
                <w:shd w:val="clear" w:color="auto" w:fill="FEFCFC"/>
              </w:rPr>
              <w:t>i principi dell'epidemiologia</w:t>
            </w:r>
            <w:r w:rsidR="00AA44AB" w:rsidRPr="00190A33">
              <w:rPr>
                <w:rFonts w:cstheme="minorHAnsi"/>
                <w:sz w:val="18"/>
                <w:szCs w:val="18"/>
                <w:shd w:val="clear" w:color="auto" w:fill="FEFCFC"/>
              </w:rPr>
              <w:t>, della profilassi</w:t>
            </w:r>
            <w:r w:rsidRPr="00190A33">
              <w:rPr>
                <w:rFonts w:cstheme="minorHAnsi"/>
                <w:sz w:val="18"/>
                <w:szCs w:val="18"/>
                <w:shd w:val="clear" w:color="auto" w:fill="FEFCFC"/>
              </w:rPr>
              <w:t xml:space="preserve"> e dell'igiene ospedaliera.</w:t>
            </w:r>
          </w:p>
          <w:p w14:paraId="6BDD5767" w14:textId="77777777" w:rsidR="00AA44AB" w:rsidRPr="00190A33" w:rsidRDefault="005F3C60" w:rsidP="008A0DD1">
            <w:pPr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="00AA44AB"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Malattie infettive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  <w:r w:rsidRPr="00190A33">
              <w:rPr>
                <w:rFonts w:cstheme="minorHAnsi"/>
                <w:sz w:val="18"/>
                <w:szCs w:val="18"/>
                <w:shd w:val="clear" w:color="auto" w:fill="FEFCFC"/>
              </w:rPr>
              <w:t xml:space="preserve">al termine del modulo lo studente dovrà </w:t>
            </w:r>
            <w:r w:rsidR="00AA44AB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conoscere le principali malattie infettive</w:t>
            </w:r>
            <w:r w:rsidR="008A0DD1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e le rispettive modalità di trasmissione.</w:t>
            </w:r>
          </w:p>
          <w:p w14:paraId="256EFAE3" w14:textId="77777777" w:rsidR="00AA44AB" w:rsidRPr="00190A33" w:rsidRDefault="00AA44AB" w:rsidP="008A0DD1">
            <w:pPr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Scienze tecniche mediche applicate: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8051BC" w:rsidRPr="00190A33">
              <w:rPr>
                <w:rFonts w:cstheme="minorHAnsi"/>
                <w:sz w:val="18"/>
                <w:szCs w:val="18"/>
                <w:shd w:val="clear" w:color="auto" w:fill="FEFCFC"/>
              </w:rPr>
              <w:t>a</w:t>
            </w:r>
            <w:r w:rsidRPr="00190A33">
              <w:rPr>
                <w:rFonts w:cstheme="minorHAnsi"/>
                <w:sz w:val="18"/>
                <w:szCs w:val="18"/>
                <w:shd w:val="clear" w:color="auto" w:fill="FEFCFC"/>
              </w:rPr>
              <w:t xml:space="preserve">l termine del modulo lo studente dovrà conoscere </w:t>
            </w:r>
            <w:r w:rsidR="008051BC" w:rsidRPr="00190A33">
              <w:rPr>
                <w:rFonts w:cstheme="minorHAnsi"/>
                <w:sz w:val="18"/>
                <w:szCs w:val="18"/>
                <w:shd w:val="clear" w:color="auto" w:fill="FEFCFC"/>
              </w:rPr>
              <w:t xml:space="preserve">le metodologie di profilassi e dell’igiene ospedaliera </w:t>
            </w:r>
            <w:r w:rsidR="00236799">
              <w:rPr>
                <w:rFonts w:cstheme="minorHAnsi"/>
                <w:sz w:val="18"/>
                <w:szCs w:val="18"/>
                <w:shd w:val="clear" w:color="auto" w:fill="FEFCFC"/>
              </w:rPr>
              <w:t xml:space="preserve">ed il </w:t>
            </w:r>
            <w:r w:rsidR="008051BC" w:rsidRPr="00190A33">
              <w:rPr>
                <w:rFonts w:cstheme="minorHAnsi"/>
                <w:sz w:val="18"/>
                <w:szCs w:val="18"/>
                <w:shd w:val="clear" w:color="auto" w:fill="FEFCFC"/>
              </w:rPr>
              <w:t xml:space="preserve">ruolo di operatore </w:t>
            </w:r>
            <w:r w:rsidRPr="00190A33">
              <w:rPr>
                <w:rFonts w:cstheme="minorHAnsi"/>
                <w:sz w:val="18"/>
                <w:szCs w:val="18"/>
                <w:shd w:val="clear" w:color="auto" w:fill="FEFCFC"/>
              </w:rPr>
              <w:t>delle professioni sanitarie.</w:t>
            </w:r>
          </w:p>
          <w:p w14:paraId="2D9BA2AB" w14:textId="77777777" w:rsidR="00734D64" w:rsidRPr="00190A33" w:rsidRDefault="00AA44AB" w:rsidP="00D2246D">
            <w:pPr>
              <w:spacing w:after="0" w:line="240" w:lineRule="auto"/>
              <w:ind w:left="213" w:hanging="14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- Diagnostica per immagini e radioterapia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734D64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lo studente</w:t>
            </w:r>
            <w:r w:rsidR="00734D64"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</w:t>
            </w:r>
            <w:r w:rsidR="00734D64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dovrà </w:t>
            </w:r>
            <w:r w:rsidR="00190A33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conoscere i principi</w:t>
            </w:r>
            <w:r w:rsidR="00D2246D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D2246D" w:rsidRPr="00D2246D">
              <w:rPr>
                <w:rFonts w:eastAsia="Times New Roman" w:cstheme="minorHAnsi"/>
                <w:sz w:val="18"/>
                <w:szCs w:val="18"/>
                <w:lang w:eastAsia="it-IT"/>
              </w:rPr>
              <w:t>alla base delle diverse tecniche di diagnostica per immagini</w:t>
            </w:r>
            <w:r w:rsidR="00D2246D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D2246D" w:rsidRPr="00D2246D">
              <w:rPr>
                <w:rFonts w:eastAsia="Times New Roman" w:cstheme="minorHAnsi"/>
                <w:sz w:val="18"/>
                <w:szCs w:val="18"/>
                <w:lang w:eastAsia="it-IT"/>
              </w:rPr>
              <w:t>morfologica e funzionale e dei relativ</w:t>
            </w:r>
            <w:r w:rsidR="00D2246D">
              <w:rPr>
                <w:rFonts w:eastAsia="Times New Roman" w:cstheme="minorHAnsi"/>
                <w:sz w:val="18"/>
                <w:szCs w:val="18"/>
                <w:lang w:eastAsia="it-IT"/>
              </w:rPr>
              <w:t>i</w:t>
            </w:r>
            <w:r w:rsidR="00D2246D" w:rsidRPr="00D2246D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criteri generali di utilizzazione; concetti generali di radiobiologia e radioprotezione</w:t>
            </w:r>
            <w:r w:rsidR="00190A33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. </w:t>
            </w:r>
          </w:p>
        </w:tc>
      </w:tr>
      <w:tr w:rsidR="00190A33" w:rsidRPr="00190A33" w14:paraId="7BFD9837" w14:textId="77777777" w:rsidTr="00766BAF">
        <w:tc>
          <w:tcPr>
            <w:tcW w:w="9776" w:type="dxa"/>
            <w:gridSpan w:val="2"/>
          </w:tcPr>
          <w:p w14:paraId="405E4804" w14:textId="77777777" w:rsidR="008A0DD1" w:rsidRPr="00190A33" w:rsidRDefault="008A0DD1" w:rsidP="008A0DD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Contenuti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:</w:t>
            </w:r>
          </w:p>
        </w:tc>
      </w:tr>
      <w:tr w:rsidR="00190A33" w:rsidRPr="00190A33" w14:paraId="6815667A" w14:textId="77777777" w:rsidTr="00766BAF">
        <w:tc>
          <w:tcPr>
            <w:tcW w:w="9776" w:type="dxa"/>
            <w:gridSpan w:val="2"/>
          </w:tcPr>
          <w:p w14:paraId="4AC58338" w14:textId="77777777" w:rsidR="005F3C60" w:rsidRPr="00190A33" w:rsidRDefault="00734D64" w:rsidP="008A0DD1">
            <w:pPr>
              <w:pStyle w:val="Paragrafoelenco"/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highlight w:val="yellow"/>
                <w:lang w:eastAsia="it-IT"/>
              </w:rPr>
            </w:pP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 </w:t>
            </w: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Igiene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generale ed applicata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  <w:r w:rsidR="008A0DD1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e</w:t>
            </w:r>
            <w:r w:rsidR="005F3C60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ducazione sanitaria. E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pidemiologia generale</w:t>
            </w:r>
            <w:r w:rsidR="005F3C60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. Epidemiologia delle malattie infettive. Principi di profilassi </w:t>
            </w:r>
            <w:r w:rsidR="008051BC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generali </w:t>
            </w:r>
            <w:r w:rsidR="005F3C60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e delle malattie infettive. Igiene ospedaliera.</w:t>
            </w:r>
          </w:p>
          <w:p w14:paraId="1647E452" w14:textId="77777777" w:rsidR="00734D64" w:rsidRPr="00190A33" w:rsidRDefault="00734D64" w:rsidP="008A0DD1">
            <w:pPr>
              <w:pStyle w:val="Paragrafoelenco"/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Malattie infettive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malattie infettive e loro generalità. Vie di trasmissione e metodiche di diagnostica. Infezioni ospedaliere. </w:t>
            </w:r>
          </w:p>
          <w:p w14:paraId="5F0EE39F" w14:textId="77777777" w:rsidR="005F3C60" w:rsidRPr="00190A33" w:rsidRDefault="00734D64" w:rsidP="008A0DD1">
            <w:pPr>
              <w:pStyle w:val="Paragrafoelenco"/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Scienze </w:t>
            </w:r>
            <w:r w:rsidR="00AA44AB"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tecniche</w:t>
            </w: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mediche applicate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: organizzazione e legislazione sanitaria</w:t>
            </w:r>
            <w:r w:rsidR="005F3C60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.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5F3C60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L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a protezione del personale sanitario dai rischi specifici</w:t>
            </w:r>
            <w:r w:rsidR="005F3C60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.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5F3C60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I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l ruo</w:t>
            </w:r>
            <w:r w:rsidR="005F3C60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l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o e la responsabilità de</w:t>
            </w:r>
            <w:r w:rsidR="005F3C60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l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tecnico </w:t>
            </w:r>
            <w:r w:rsidR="008A0DD1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di neurofisiopatologia 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nella </w:t>
            </w:r>
            <w:r w:rsidR="008A0DD1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gestione 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del paziente. </w:t>
            </w:r>
          </w:p>
          <w:p w14:paraId="593F2FB0" w14:textId="77777777" w:rsidR="00734D64" w:rsidRPr="00190A33" w:rsidRDefault="00734D64" w:rsidP="008A0DD1">
            <w:pPr>
              <w:pStyle w:val="Paragrafoelenco"/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 </w:t>
            </w: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Diagnostica per </w:t>
            </w:r>
            <w:r w:rsidR="00AA44AB"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immagini</w:t>
            </w: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e radioterapia: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8A0DD1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p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rincipi generali di diagnostica per immagini. Radiografia. TAC. RMN. Ecografia. Medicina nucleare.</w:t>
            </w:r>
            <w:r w:rsidR="008A0DD1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Principi di radioprotezione.</w:t>
            </w:r>
          </w:p>
        </w:tc>
      </w:tr>
      <w:tr w:rsidR="00190A33" w:rsidRPr="00190A33" w14:paraId="09D7A90A" w14:textId="77777777" w:rsidTr="00766BAF">
        <w:tc>
          <w:tcPr>
            <w:tcW w:w="9776" w:type="dxa"/>
            <w:gridSpan w:val="2"/>
          </w:tcPr>
          <w:p w14:paraId="1809339C" w14:textId="77777777" w:rsidR="008A0DD1" w:rsidRPr="00190A33" w:rsidRDefault="00734D64" w:rsidP="00766B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Propedeuticità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</w:p>
          <w:p w14:paraId="340DA09E" w14:textId="77777777" w:rsidR="00734D64" w:rsidRPr="00190A33" w:rsidRDefault="008A0DD1" w:rsidP="008A0DD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Nessuna</w:t>
            </w:r>
          </w:p>
        </w:tc>
      </w:tr>
      <w:tr w:rsidR="00190A33" w:rsidRPr="00190A33" w14:paraId="0479ACA9" w14:textId="77777777" w:rsidTr="00766BAF">
        <w:tc>
          <w:tcPr>
            <w:tcW w:w="9776" w:type="dxa"/>
            <w:gridSpan w:val="2"/>
          </w:tcPr>
          <w:p w14:paraId="317C9DBB" w14:textId="77777777" w:rsidR="008A0DD1" w:rsidRPr="00190A33" w:rsidRDefault="00734D64" w:rsidP="00766B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</w:p>
          <w:p w14:paraId="14BBD226" w14:textId="77777777" w:rsidR="00734D64" w:rsidRPr="00190A33" w:rsidRDefault="008A0DD1" w:rsidP="008A0DD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>P</w:t>
            </w:r>
            <w:r w:rsidR="00734D64" w:rsidRPr="00190A3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rova finale orale </w:t>
            </w:r>
          </w:p>
        </w:tc>
      </w:tr>
    </w:tbl>
    <w:p w14:paraId="4AE1935B" w14:textId="77777777" w:rsidR="00734D64" w:rsidRPr="000E2775" w:rsidRDefault="00734D64" w:rsidP="00734D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ADEDA3B" w14:textId="77777777" w:rsidR="00734D64" w:rsidRDefault="00734D64" w:rsidP="00EB10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sectPr w:rsidR="00734D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AC9B" w14:textId="77777777" w:rsidR="0012321A" w:rsidRDefault="0012321A" w:rsidP="00480FC3">
      <w:pPr>
        <w:spacing w:after="0" w:line="240" w:lineRule="auto"/>
      </w:pPr>
      <w:r>
        <w:separator/>
      </w:r>
    </w:p>
  </w:endnote>
  <w:endnote w:type="continuationSeparator" w:id="0">
    <w:p w14:paraId="70167104" w14:textId="77777777" w:rsidR="0012321A" w:rsidRDefault="0012321A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B3C1" w14:textId="77777777" w:rsidR="0012321A" w:rsidRDefault="0012321A" w:rsidP="00480FC3">
      <w:pPr>
        <w:spacing w:after="0" w:line="240" w:lineRule="auto"/>
      </w:pPr>
      <w:r>
        <w:separator/>
      </w:r>
    </w:p>
  </w:footnote>
  <w:footnote w:type="continuationSeparator" w:id="0">
    <w:p w14:paraId="614A89BF" w14:textId="77777777" w:rsidR="0012321A" w:rsidRDefault="0012321A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312137564"/>
      <w:docPartObj>
        <w:docPartGallery w:val="Page Numbers (Top of Page)"/>
        <w:docPartUnique/>
      </w:docPartObj>
    </w:sdtPr>
    <w:sdtEndPr/>
    <w:sdtContent>
      <w:p w14:paraId="3CA33BAA" w14:textId="3867B8D9" w:rsidR="00480FC3" w:rsidRPr="008A0DD1" w:rsidRDefault="00480FC3" w:rsidP="00480FC3">
        <w:pPr>
          <w:rPr>
            <w:rFonts w:cstheme="minorHAnsi"/>
          </w:rPr>
        </w:pPr>
        <w:r w:rsidRPr="008A0DD1">
          <w:rPr>
            <w:rFonts w:cstheme="minorHAnsi"/>
            <w:b/>
          </w:rPr>
          <w:t xml:space="preserve">M84 - Laurea Triennale in Tecniche di Neurofisiopatologia -  </w:t>
        </w:r>
        <w:r w:rsidR="00734D64" w:rsidRPr="008A0DD1">
          <w:rPr>
            <w:rFonts w:cstheme="minorHAnsi"/>
            <w:b/>
          </w:rPr>
          <w:t>I</w:t>
        </w:r>
        <w:r w:rsidRPr="008A0DD1">
          <w:rPr>
            <w:rFonts w:cstheme="minorHAnsi"/>
            <w:b/>
          </w:rPr>
          <w:t>I</w:t>
        </w:r>
        <w:r w:rsidR="00481326" w:rsidRPr="008A0DD1">
          <w:rPr>
            <w:rFonts w:cstheme="minorHAnsi"/>
            <w:b/>
          </w:rPr>
          <w:t>I</w:t>
        </w:r>
        <w:r w:rsidRPr="008A0DD1">
          <w:rPr>
            <w:rFonts w:cstheme="minorHAnsi"/>
            <w:b/>
          </w:rPr>
          <w:t xml:space="preserve"> anno –</w:t>
        </w:r>
        <w:r w:rsidR="000C61D6" w:rsidRPr="008A0DD1">
          <w:rPr>
            <w:rFonts w:cstheme="minorHAnsi"/>
            <w:b/>
          </w:rPr>
          <w:t xml:space="preserve"> </w:t>
        </w:r>
        <w:r w:rsidR="00594ACE" w:rsidRPr="008A0DD1">
          <w:rPr>
            <w:rFonts w:cstheme="minorHAnsi"/>
            <w:b/>
          </w:rPr>
          <w:t>I</w:t>
        </w:r>
        <w:r w:rsidRPr="008A0DD1">
          <w:rPr>
            <w:rFonts w:cstheme="minorHAnsi"/>
            <w:b/>
          </w:rPr>
          <w:t xml:space="preserve"> semestre - A.A. 20</w:t>
        </w:r>
        <w:r w:rsidR="00DD4579">
          <w:rPr>
            <w:rFonts w:cstheme="minorHAnsi"/>
            <w:b/>
          </w:rPr>
          <w:t>22</w:t>
        </w:r>
        <w:r w:rsidRPr="008A0DD1">
          <w:rPr>
            <w:rFonts w:cstheme="minorHAnsi"/>
            <w:b/>
          </w:rPr>
          <w:t>/20</w:t>
        </w:r>
        <w:r w:rsidR="00DD4579">
          <w:rPr>
            <w:rFonts w:cstheme="minorHAnsi"/>
            <w:b/>
          </w:rPr>
          <w:t>23</w:t>
        </w:r>
      </w:p>
    </w:sdtContent>
  </w:sdt>
  <w:p w14:paraId="5D34CE36" w14:textId="77777777" w:rsidR="00480FC3" w:rsidRPr="008A0DD1" w:rsidRDefault="00734D64">
    <w:pPr>
      <w:pStyle w:val="Intestazione"/>
      <w:rPr>
        <w:rFonts w:cstheme="minorHAnsi"/>
      </w:rPr>
    </w:pPr>
    <w:r w:rsidRPr="008A0DD1">
      <w:rPr>
        <w:rFonts w:cstheme="minorHAnsi"/>
      </w:rPr>
      <w:t>E</w:t>
    </w:r>
    <w:r w:rsidR="00EB105B" w:rsidRPr="008A0DD1">
      <w:rPr>
        <w:rFonts w:cstheme="minorHAnsi"/>
      </w:rPr>
      <w:t>2</w:t>
    </w:r>
    <w:r w:rsidR="00594ACE" w:rsidRPr="008A0DD1">
      <w:rPr>
        <w:rFonts w:cstheme="minorHAnsi"/>
      </w:rPr>
      <w:t xml:space="preserve"> </w:t>
    </w:r>
    <w:r w:rsidR="00480FC3" w:rsidRPr="008A0DD1">
      <w:rPr>
        <w:rFonts w:cstheme="minorHAnsi"/>
      </w:rPr>
      <w:t xml:space="preserve">Corso </w:t>
    </w:r>
    <w:r w:rsidR="00645CF0" w:rsidRPr="008A0DD1">
      <w:rPr>
        <w:rFonts w:cstheme="minorHAnsi"/>
      </w:rPr>
      <w:t>I</w:t>
    </w:r>
    <w:r w:rsidR="00480FC3" w:rsidRPr="008A0DD1">
      <w:rPr>
        <w:rFonts w:cstheme="minorHAnsi"/>
      </w:rPr>
      <w:t xml:space="preserve">ntegrato di </w:t>
    </w:r>
    <w:r w:rsidRPr="008A0DD1">
      <w:rPr>
        <w:rFonts w:cstheme="minorHAnsi"/>
      </w:rPr>
      <w:t>Educazione Sanitaria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DB9"/>
    <w:multiLevelType w:val="hybridMultilevel"/>
    <w:tmpl w:val="559CB068"/>
    <w:lvl w:ilvl="0" w:tplc="2AC091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59A8"/>
    <w:multiLevelType w:val="hybridMultilevel"/>
    <w:tmpl w:val="73DEA8AE"/>
    <w:lvl w:ilvl="0" w:tplc="813EB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919394">
    <w:abstractNumId w:val="1"/>
  </w:num>
  <w:num w:numId="2" w16cid:durableId="151055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3"/>
    <w:rsid w:val="000A7BE5"/>
    <w:rsid w:val="000C61D6"/>
    <w:rsid w:val="000F0286"/>
    <w:rsid w:val="0012321A"/>
    <w:rsid w:val="00181C64"/>
    <w:rsid w:val="00190A33"/>
    <w:rsid w:val="00236799"/>
    <w:rsid w:val="00277D3D"/>
    <w:rsid w:val="002C4269"/>
    <w:rsid w:val="00480FC3"/>
    <w:rsid w:val="00481326"/>
    <w:rsid w:val="00561E15"/>
    <w:rsid w:val="00594ACE"/>
    <w:rsid w:val="005C57AC"/>
    <w:rsid w:val="005D11ED"/>
    <w:rsid w:val="005E17B0"/>
    <w:rsid w:val="005F3C60"/>
    <w:rsid w:val="00645CF0"/>
    <w:rsid w:val="00665508"/>
    <w:rsid w:val="00722D00"/>
    <w:rsid w:val="00734D64"/>
    <w:rsid w:val="007626D4"/>
    <w:rsid w:val="007819C1"/>
    <w:rsid w:val="008051BC"/>
    <w:rsid w:val="008A0DD1"/>
    <w:rsid w:val="008A4368"/>
    <w:rsid w:val="00914B1C"/>
    <w:rsid w:val="009773AF"/>
    <w:rsid w:val="00AA44AB"/>
    <w:rsid w:val="00AE11BA"/>
    <w:rsid w:val="00AE5A5F"/>
    <w:rsid w:val="00B71909"/>
    <w:rsid w:val="00CC3E01"/>
    <w:rsid w:val="00CE76BE"/>
    <w:rsid w:val="00D2246D"/>
    <w:rsid w:val="00DA0720"/>
    <w:rsid w:val="00DD4579"/>
    <w:rsid w:val="00E51258"/>
    <w:rsid w:val="00EB105B"/>
    <w:rsid w:val="00EE728F"/>
    <w:rsid w:val="00F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18BE"/>
  <w15:chartTrackingRefBased/>
  <w15:docId w15:val="{A79AD71A-ED9C-4D3F-99A3-49DF58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  <w:style w:type="character" w:styleId="Enfasigrassetto">
    <w:name w:val="Strong"/>
    <w:basedOn w:val="Carpredefinitoparagrafo"/>
    <w:uiPriority w:val="22"/>
    <w:qFormat/>
    <w:rsid w:val="00AE11BA"/>
    <w:rPr>
      <w:b/>
      <w:bCs/>
    </w:rPr>
  </w:style>
  <w:style w:type="paragraph" w:styleId="NormaleWeb">
    <w:name w:val="Normal (Web)"/>
    <w:basedOn w:val="Normale"/>
    <w:uiPriority w:val="99"/>
    <w:unhideWhenUsed/>
    <w:rsid w:val="00DA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A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Manganelli</dc:creator>
  <cp:keywords/>
  <dc:description/>
  <cp:lastModifiedBy>Fiore Manganelli</cp:lastModifiedBy>
  <cp:revision>24</cp:revision>
  <dcterms:created xsi:type="dcterms:W3CDTF">2017-05-13T16:10:00Z</dcterms:created>
  <dcterms:modified xsi:type="dcterms:W3CDTF">2022-05-29T18:53:00Z</dcterms:modified>
</cp:coreProperties>
</file>